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D6A2" w14:textId="77777777" w:rsidR="00BE7718" w:rsidRPr="00F86AE3" w:rsidRDefault="00BE7718" w:rsidP="00BE7718">
      <w:pPr>
        <w:tabs>
          <w:tab w:val="left" w:pos="2670"/>
        </w:tabs>
        <w:spacing w:line="240" w:lineRule="auto"/>
        <w:jc w:val="center"/>
        <w:rPr>
          <w:b/>
          <w:szCs w:val="22"/>
        </w:rPr>
      </w:pPr>
      <w:r w:rsidRPr="00F86AE3">
        <w:rPr>
          <w:b/>
          <w:szCs w:val="22"/>
        </w:rPr>
        <w:t>ДОГОВОР №</w:t>
      </w:r>
    </w:p>
    <w:p w14:paraId="49A3F192" w14:textId="77777777" w:rsidR="00BE7718" w:rsidRPr="00F86AE3" w:rsidRDefault="00BE7718" w:rsidP="00BE7718">
      <w:pPr>
        <w:spacing w:line="240" w:lineRule="auto"/>
        <w:jc w:val="center"/>
        <w:rPr>
          <w:szCs w:val="22"/>
        </w:rPr>
      </w:pPr>
      <w:r w:rsidRPr="00F86AE3">
        <w:rPr>
          <w:szCs w:val="22"/>
        </w:rPr>
        <w:t>на проведение работ по подтверждению соответствия электрической энергии</w:t>
      </w:r>
    </w:p>
    <w:p w14:paraId="31775D62" w14:textId="77777777" w:rsidR="00BE7718" w:rsidRPr="00F86AE3" w:rsidRDefault="00BE7718" w:rsidP="00BE7718">
      <w:pPr>
        <w:spacing w:line="240" w:lineRule="auto"/>
        <w:rPr>
          <w:szCs w:val="22"/>
        </w:rPr>
      </w:pPr>
    </w:p>
    <w:p w14:paraId="4B464F4B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г. Ставрополь                                                                                                                 </w:t>
      </w:r>
      <w:proofErr w:type="gramStart"/>
      <w:r w:rsidRPr="00F86AE3">
        <w:rPr>
          <w:sz w:val="18"/>
          <w:szCs w:val="18"/>
        </w:rPr>
        <w:t xml:space="preserve">   «</w:t>
      </w:r>
      <w:proofErr w:type="gramEnd"/>
      <w:r w:rsidRPr="00F86AE3">
        <w:rPr>
          <w:sz w:val="18"/>
          <w:szCs w:val="18"/>
        </w:rPr>
        <w:t>___» _____ 202_г.</w:t>
      </w:r>
    </w:p>
    <w:p w14:paraId="635CD027" w14:textId="77777777" w:rsidR="00BE7718" w:rsidRPr="00F86AE3" w:rsidRDefault="00BE7718" w:rsidP="00BE7718">
      <w:pPr>
        <w:spacing w:line="240" w:lineRule="auto"/>
        <w:ind w:firstLine="0"/>
        <w:jc w:val="left"/>
        <w:rPr>
          <w:sz w:val="18"/>
          <w:szCs w:val="18"/>
        </w:rPr>
      </w:pPr>
      <w:r w:rsidRPr="00F86AE3">
        <w:rPr>
          <w:b/>
          <w:sz w:val="18"/>
          <w:szCs w:val="18"/>
        </w:rPr>
        <w:t>Федеральное бюджетное учреждение «Государственный региональный центр стандартизации, метрологии и испытаний в Северо-Кавказском федеральном округе»</w:t>
      </w:r>
      <w:r w:rsidRPr="00F86AE3">
        <w:rPr>
          <w:sz w:val="18"/>
          <w:szCs w:val="18"/>
        </w:rPr>
        <w:t xml:space="preserve">, сокращенное название — </w:t>
      </w:r>
      <w:r w:rsidRPr="00F86AE3">
        <w:rPr>
          <w:b/>
          <w:sz w:val="18"/>
          <w:szCs w:val="18"/>
        </w:rPr>
        <w:t>ФБУ «Северо-Кавказский ЦСМ»</w:t>
      </w:r>
      <w:r w:rsidRPr="00F86AE3">
        <w:rPr>
          <w:sz w:val="18"/>
          <w:szCs w:val="18"/>
        </w:rPr>
        <w:t xml:space="preserve">, именуемое в дальнейшем </w:t>
      </w:r>
      <w:r w:rsidRPr="00F86AE3">
        <w:rPr>
          <w:b/>
          <w:sz w:val="18"/>
          <w:szCs w:val="18"/>
        </w:rPr>
        <w:t>«Исполнитель»</w:t>
      </w:r>
      <w:r w:rsidRPr="00F86AE3">
        <w:rPr>
          <w:sz w:val="18"/>
          <w:szCs w:val="18"/>
        </w:rPr>
        <w:t>, в лице заместителя генерального директора Свиридовой Татьяны Алексеевны, действующей на основании генеральной доверенности № 01-01/23 от 18.12.2023, с одной стороны, и __________________________________</w:t>
      </w:r>
    </w:p>
    <w:p w14:paraId="7AAA552F" w14:textId="77777777" w:rsidR="00BE7718" w:rsidRPr="00F86AE3" w:rsidRDefault="00BE7718" w:rsidP="00BE7718">
      <w:pPr>
        <w:spacing w:line="240" w:lineRule="auto"/>
        <w:ind w:firstLine="0"/>
        <w:jc w:val="left"/>
        <w:rPr>
          <w:sz w:val="18"/>
          <w:szCs w:val="18"/>
        </w:rPr>
      </w:pPr>
      <w:r w:rsidRPr="00F86AE3">
        <w:rPr>
          <w:sz w:val="18"/>
          <w:szCs w:val="18"/>
        </w:rPr>
        <w:t>________________________________________________________________________________, сокращенное название — _______________________________________________________________, именуемое в дальнейшем «Заказчик», в лице генерального директора, действующего на основании Устава, с другой стороны, заключили настоящий договор о нижеследующем:</w:t>
      </w:r>
    </w:p>
    <w:p w14:paraId="7392F74A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</w:p>
    <w:p w14:paraId="6825BE9A" w14:textId="77777777" w:rsidR="00BE7718" w:rsidRPr="00F86AE3" w:rsidRDefault="00BE7718" w:rsidP="00BE7718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1. ПРЕДМЕТ ДОГОВОРА</w:t>
      </w:r>
    </w:p>
    <w:p w14:paraId="0B0E095E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</w:rPr>
        <w:t>1.1. Заказчик согласно заявке на подтверждение соответствия продукции поручает, а Исполнитель принимает на себя обязательство по подтверждению соответствия:</w:t>
      </w:r>
    </w:p>
    <w:p w14:paraId="348A1272" w14:textId="77777777" w:rsidR="00BE7718" w:rsidRPr="00F86AE3" w:rsidRDefault="00BE7718" w:rsidP="00BE7718">
      <w:pPr>
        <w:pStyle w:val="a4"/>
        <w:jc w:val="center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  <w:u w:val="single"/>
        </w:rPr>
        <w:t>Электрическая энергия, отпускаемая потребителям от центров питания</w:t>
      </w:r>
    </w:p>
    <w:p w14:paraId="2FF27B34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Подтверждение соответствия проводится в соответствии с требованиями Постановления Правительства Российской Федерации от 23.12.2021г №2425, </w:t>
      </w:r>
      <w:r w:rsidRPr="00F86AE3">
        <w:rPr>
          <w:rFonts w:ascii="Times New Roman" w:hAnsi="Times New Roman"/>
          <w:bCs/>
          <w:sz w:val="18"/>
          <w:szCs w:val="18"/>
        </w:rPr>
        <w:t>ГОСТ Р 58289-2018 «Оценка соответствия. Правила сертификации электрической энергии».</w:t>
      </w:r>
    </w:p>
    <w:p w14:paraId="046D40ED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1.2. Испытания продукции проходят в испытательных лабораториях по отдельным договорам, сроки и стоимости которых устанавливаются лабораториями самостоятельно, согласно установленным тарифам.</w:t>
      </w:r>
    </w:p>
    <w:p w14:paraId="6E607F10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1.3. Работы по инспекционному контролю (далее по тексту ИК) за сертифицированной продукцией проводятся не реже 1 раза в год согласно </w:t>
      </w:r>
      <w:r w:rsidRPr="00F86AE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Федерального закона от 27 декабря 2002 г.   N 184-ФЗ «О техническом регулировании», </w:t>
      </w:r>
      <w:r w:rsidRPr="00F86AE3">
        <w:rPr>
          <w:rFonts w:ascii="Times New Roman" w:hAnsi="Times New Roman"/>
          <w:sz w:val="18"/>
          <w:szCs w:val="18"/>
        </w:rPr>
        <w:t>ГОСТ Р 58289-2018 «Оценка соответствия. Правила сертификации электрической энергии».</w:t>
      </w:r>
    </w:p>
    <w:p w14:paraId="06F78725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1.4. Оплата работ по ИК производится отдельно по фактическим затратам.</w:t>
      </w:r>
    </w:p>
    <w:p w14:paraId="61085382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1.5. В случае отказа ЗАКАЗЧИКА от проведения ИК, от оплаты за инспекционный контроль, выявлении при инспекционном контроле несоответствия продукции, установленным требованиям, ИСПОЛНИТЕЛЬ вправе приостановить или отменить действие сертификата соответствия.</w:t>
      </w:r>
    </w:p>
    <w:p w14:paraId="17787D7E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</w:p>
    <w:p w14:paraId="04730765" w14:textId="77777777" w:rsidR="00BE7718" w:rsidRPr="00F86AE3" w:rsidRDefault="00BE7718" w:rsidP="00BE7718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 ПРАВА И ОБЯЗАННОСТИ СТОРОН</w:t>
      </w:r>
    </w:p>
    <w:p w14:paraId="4BEF5F25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  <w:u w:val="single"/>
        </w:rPr>
        <w:t>2.1. Заказчик обязан:</w:t>
      </w:r>
    </w:p>
    <w:p w14:paraId="3921E3C9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2.1.1. Оформить заявку на проведение сертификации по форме органа по сертификации;</w:t>
      </w:r>
    </w:p>
    <w:p w14:paraId="642C6B96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2.1.2. Предоставить Исполнителю пакет документов, необходимых для проведения сертификации заявленной продукции, подлежащей обязательному подтверждению соответствия, согласно </w:t>
      </w:r>
      <w:r w:rsidRPr="00F86AE3">
        <w:rPr>
          <w:rFonts w:ascii="Times New Roman" w:hAnsi="Times New Roman"/>
          <w:bCs/>
          <w:sz w:val="18"/>
          <w:szCs w:val="18"/>
        </w:rPr>
        <w:t>ГОСТ Р 58289-2018 «Оценка соответствия. Правила сертификации электрической энергии»</w:t>
      </w:r>
      <w:r w:rsidRPr="00F86AE3">
        <w:rPr>
          <w:rFonts w:ascii="Times New Roman" w:hAnsi="Times New Roman"/>
          <w:sz w:val="18"/>
          <w:szCs w:val="18"/>
        </w:rPr>
        <w:t xml:space="preserve">.  </w:t>
      </w:r>
    </w:p>
    <w:p w14:paraId="172843F8" w14:textId="77777777" w:rsidR="00BE7718" w:rsidRPr="00F86AE3" w:rsidRDefault="00BE7718" w:rsidP="00BE7718">
      <w:pPr>
        <w:pStyle w:val="a4"/>
        <w:rPr>
          <w:rStyle w:val="a3"/>
          <w:rFonts w:ascii="Times New Roman" w:hAnsi="Times New Roman"/>
          <w:b w:val="0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2.1.3. Оказывать содействие органу по сертификации при выборе контрольных пунктов точек центров питания электрической энергии и анализе состояния производства.</w:t>
      </w:r>
    </w:p>
    <w:p w14:paraId="7EC438D6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Предоставлять органу по сертификации по его запросу информацию о жалобах на сертифицированную продукцию, в том числе информацию и документальное подтверждение о принятых мерах в отношении таких жалоб; выполнять требования органа по сертификации или схем сертификации в отношении использования знака соответствия , информировать орган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сертификации.</w:t>
      </w:r>
    </w:p>
    <w:p w14:paraId="48C56F57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(Соблюдать все требования п.4.1.2.2 ГОСТ Р ИСО/МЭК 17065-2012).</w:t>
      </w:r>
    </w:p>
    <w:p w14:paraId="594D3159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Ответственность за достоверность представленных копий документов несет Заказчик</w:t>
      </w:r>
    </w:p>
    <w:p w14:paraId="016B0DE2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2.1.4. Оплатить работы по подтверждению соответствия, в том числе работы по проведению инспекционного контроля за сертифицированной продукцией в размерах и в сроки, согласованные сторонами и определенные договором.</w:t>
      </w:r>
    </w:p>
    <w:p w14:paraId="030055D2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  <w:u w:val="single"/>
        </w:rPr>
        <w:t>2.2. Заказчик вправе:</w:t>
      </w:r>
    </w:p>
    <w:p w14:paraId="3EE90E0A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2.2.1. В любое время посредствам телефонной или электронной связи получать информацию о ходе выполнения заявки Исполнителем, не вмешиваясь в его деятельность, выбирать схему подтверждения соответствия, предусмотренную для определенных видов продукции в соответствии с действующими документами Российской </w:t>
      </w:r>
      <w:proofErr w:type="gramStart"/>
      <w:r w:rsidRPr="00F86AE3">
        <w:rPr>
          <w:rFonts w:ascii="Times New Roman" w:hAnsi="Times New Roman"/>
          <w:sz w:val="18"/>
          <w:szCs w:val="18"/>
        </w:rPr>
        <w:t>Федерации .</w:t>
      </w:r>
      <w:proofErr w:type="gramEnd"/>
      <w:r w:rsidRPr="00F86AE3">
        <w:rPr>
          <w:rFonts w:ascii="Times New Roman" w:hAnsi="Times New Roman"/>
          <w:sz w:val="18"/>
          <w:szCs w:val="18"/>
        </w:rPr>
        <w:t xml:space="preserve"> </w:t>
      </w:r>
    </w:p>
    <w:p w14:paraId="0DCC762E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2.2.2. Заказчик вправе отказаться от исполнения Договора при условии оплаты Исполнителю фактически понесенных им расходов на момент такого отказа.</w:t>
      </w:r>
    </w:p>
    <w:p w14:paraId="77DE7416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  <w:u w:val="single"/>
        </w:rPr>
        <w:t>2.3. Исполнитель обязан:</w:t>
      </w:r>
    </w:p>
    <w:p w14:paraId="2C1864BB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2.3.1. В течение 10 дней после получения от Заказчика заявки с прилагаемым пакетом документов, выставить счет на оплату услуг и передать его Заказчику лично или по электронной почте.</w:t>
      </w:r>
    </w:p>
    <w:p w14:paraId="3EDD33C6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2.3.2. Приступить к выполнению работ после поступления от Заказчика денежных средств на расчетный счет Исполнителя за весь объем работ.</w:t>
      </w:r>
    </w:p>
    <w:p w14:paraId="4718049A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2.3.3. Провести проверку представленных Заявителем документов и процедуру обязательного подтверждения соответствия электрической энергии.</w:t>
      </w:r>
    </w:p>
    <w:p w14:paraId="7F756155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2.3.4. Зарегистрировать сертификат соответствия в ФГИС </w:t>
      </w:r>
      <w:proofErr w:type="spellStart"/>
      <w:r w:rsidRPr="00F86AE3">
        <w:rPr>
          <w:rFonts w:ascii="Times New Roman" w:hAnsi="Times New Roman"/>
          <w:sz w:val="18"/>
          <w:szCs w:val="18"/>
        </w:rPr>
        <w:t>Росаккредитации</w:t>
      </w:r>
      <w:proofErr w:type="spellEnd"/>
      <w:r w:rsidRPr="00F86AE3">
        <w:rPr>
          <w:rFonts w:ascii="Times New Roman" w:hAnsi="Times New Roman"/>
          <w:sz w:val="18"/>
          <w:szCs w:val="18"/>
        </w:rPr>
        <w:t>, в реестре сертификатов соответствия на продукцию, включенную в единый перечень продукции, подлежащей обязательной сертификации.</w:t>
      </w:r>
    </w:p>
    <w:p w14:paraId="5523EE77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2.3.5. Соблюдать конфиденциальность полученной от Заказчика информации</w:t>
      </w:r>
    </w:p>
    <w:p w14:paraId="5E803D58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</w:p>
    <w:p w14:paraId="78BE4B4E" w14:textId="77777777" w:rsidR="00BE7718" w:rsidRPr="00F86AE3" w:rsidRDefault="00BE7718" w:rsidP="00BE7718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 СТОИМОСТЬ РАБОТ И ПОРЯДОК РАСЧЕТОВ</w:t>
      </w:r>
    </w:p>
    <w:p w14:paraId="375BF695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3.1. Стоимость работ по настоящему договору определяется по согласованию сторон и составляет:</w:t>
      </w:r>
    </w:p>
    <w:p w14:paraId="5E0F86B9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</w:rPr>
        <w:t>__________рублей ___ коп.</w:t>
      </w:r>
      <w:r w:rsidRPr="00F86AE3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Pr="00F86AE3">
        <w:rPr>
          <w:rFonts w:ascii="Times New Roman" w:hAnsi="Times New Roman"/>
          <w:sz w:val="18"/>
          <w:szCs w:val="18"/>
          <w:u w:val="single"/>
        </w:rPr>
        <w:t xml:space="preserve">(  </w:t>
      </w:r>
      <w:proofErr w:type="gramEnd"/>
      <w:r w:rsidRPr="00F86AE3">
        <w:rPr>
          <w:rFonts w:ascii="Times New Roman" w:hAnsi="Times New Roman"/>
          <w:sz w:val="18"/>
          <w:szCs w:val="18"/>
          <w:u w:val="single"/>
        </w:rPr>
        <w:t xml:space="preserve">                      </w:t>
      </w:r>
      <w:r w:rsidRPr="00F86AE3">
        <w:rPr>
          <w:rFonts w:ascii="Times New Roman" w:hAnsi="Times New Roman"/>
          <w:sz w:val="18"/>
          <w:szCs w:val="18"/>
        </w:rPr>
        <w:t>рублей</w:t>
      </w:r>
      <w:r w:rsidRPr="00F86AE3">
        <w:rPr>
          <w:rFonts w:ascii="Times New Roman" w:hAnsi="Times New Roman"/>
          <w:sz w:val="18"/>
          <w:szCs w:val="18"/>
          <w:u w:val="single"/>
        </w:rPr>
        <w:t xml:space="preserve">                   копеек)</w:t>
      </w:r>
    </w:p>
    <w:p w14:paraId="14B043D2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Перечень выполненных работ и их стоимость предоставляется ЗАКАЗЧИКУ по его требованию.</w:t>
      </w:r>
    </w:p>
    <w:p w14:paraId="4926963F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lastRenderedPageBreak/>
        <w:t>3.2. ЗАКАЗЧИК обязуется в течение десяти дней перечислить ИСПОЛНИТЕЛЮ сумму, указанную в п. 3.1.</w:t>
      </w:r>
    </w:p>
    <w:p w14:paraId="685EC940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3.3. ИСПОЛНИТЕЛЬ выполняет работы по подтверждению соответствия после подписания договора обеими сторонами; в срок с момента подписания настоящего договора до __________________ г.</w:t>
      </w:r>
    </w:p>
    <w:p w14:paraId="175B7857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3.4. Оплата работ производится ЗАКАЗЧИКОМ вне зависимости от принятых по их результатам решений.</w:t>
      </w:r>
    </w:p>
    <w:p w14:paraId="2B245E26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3.5. По завершении всех предусмотренных процедурой сертификации работ ИСПОЛНИТЕЛЬ и ЗАКАЗЧИК подписывают двусторонний акт оказания услуг.</w:t>
      </w:r>
    </w:p>
    <w:p w14:paraId="2D3CA8A7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3.6. При положительном результате проведенных работ по подтверждению соответствия ИСПОЛНИТЕЛЬ предоставляет ЗАКАЗЧИКУ документ подтверждения соответствия (сертификат).</w:t>
      </w:r>
    </w:p>
    <w:p w14:paraId="0B1EE823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В случае отрицательного результата проведенных работ ИСПОЛНИТЕЛЬ предоставляет ЗАКАЗЧИКУ мотивированное решение об отказе в выдаче документа.</w:t>
      </w:r>
    </w:p>
    <w:p w14:paraId="3BBC358C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</w:p>
    <w:p w14:paraId="3E5F037E" w14:textId="77777777" w:rsidR="00BE7718" w:rsidRPr="00F86AE3" w:rsidRDefault="00BE7718" w:rsidP="00BE7718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4. ОТВЕТСТВЕННОСТЬ СТОРОН</w:t>
      </w:r>
    </w:p>
    <w:p w14:paraId="5E15C520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4.1.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14:paraId="043839FD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4.2. В случае расторжения договора по инициативе ЗАКАЗЧИКА, ИСПОЛНИТЕЛЬ возвращает денежные средства за вычетом фактических затрат при проведении сертификации.</w:t>
      </w:r>
    </w:p>
    <w:p w14:paraId="7C155ED2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</w:p>
    <w:p w14:paraId="5AE39C2B" w14:textId="77777777" w:rsidR="00BE7718" w:rsidRPr="00F86AE3" w:rsidRDefault="00BE7718" w:rsidP="00BE7718">
      <w:pPr>
        <w:shd w:val="clear" w:color="auto" w:fill="FFFFFF"/>
        <w:spacing w:line="240" w:lineRule="auto"/>
        <w:ind w:firstLine="0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5. ЭЛЕКТРОННЫЙ ДОКУМЕНТООБОРОТ</w:t>
      </w:r>
    </w:p>
    <w:p w14:paraId="68EAFD74" w14:textId="77777777" w:rsidR="00BE7718" w:rsidRPr="00F86AE3" w:rsidRDefault="00BE7718" w:rsidP="00BE7718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bCs/>
          <w:sz w:val="18"/>
          <w:szCs w:val="18"/>
        </w:rPr>
        <w:t xml:space="preserve">5.1. </w:t>
      </w:r>
      <w:r w:rsidRPr="00F86AE3">
        <w:rPr>
          <w:rFonts w:eastAsia="Calibri"/>
          <w:sz w:val="18"/>
          <w:szCs w:val="18"/>
          <w:lang w:eastAsia="en-US"/>
        </w:rPr>
        <w:t xml:space="preserve">Стороны договорились, что при наличии технической возможности, при исполнении обязательств по договору обмениваются электронными документами с применением системы электронного документооборота (ЭДО). </w:t>
      </w:r>
    </w:p>
    <w:p w14:paraId="1A0A3132" w14:textId="77777777" w:rsidR="00BE7718" w:rsidRPr="00F86AE3" w:rsidRDefault="00BE7718" w:rsidP="00BE7718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rFonts w:eastAsia="Calibri"/>
          <w:sz w:val="18"/>
          <w:szCs w:val="18"/>
          <w:lang w:eastAsia="en-US"/>
        </w:rPr>
        <w:t>5.2. Стороны договорились, что по настоящему договору электронному документообороту подлежат следующие документы: сам договор, дополнительные соглашения к договору; акт выполненных работ (услуг), счет на оплату, счет-фактура, универсально передаточный документ (УПД). Все остальные документы, не указанные в настоящем пункте, направляются в бумажном виде.</w:t>
      </w:r>
    </w:p>
    <w:p w14:paraId="140E0DC7" w14:textId="77777777" w:rsidR="00BE7718" w:rsidRPr="00F86AE3" w:rsidRDefault="00BE7718" w:rsidP="00BE7718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rFonts w:eastAsia="Calibri"/>
          <w:sz w:val="18"/>
          <w:szCs w:val="18"/>
          <w:lang w:eastAsia="en-US"/>
        </w:rPr>
        <w:t>5.3. В случае возникновения каких-либо технических проблем и невозможности передачи электронного документа сторона обязана незамедлительно уведомить об этом другую сторону по телефону, указанному в разделе "Адреса и реквизиты сторон". Затем в течение одного рабочего дня направить по электронной почте уведомление контрагенту, указав известную или предполагаемую причину проблемы и предполагаемый срок восстановления возможности направления электронного документа.</w:t>
      </w:r>
    </w:p>
    <w:p w14:paraId="7A33511F" w14:textId="77777777" w:rsidR="00BE7718" w:rsidRPr="00F86AE3" w:rsidRDefault="00BE7718" w:rsidP="00BE7718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rFonts w:eastAsia="Calibri"/>
          <w:sz w:val="18"/>
          <w:szCs w:val="18"/>
          <w:lang w:eastAsia="en-US"/>
        </w:rPr>
        <w:t>5.4. Все документы, которые сторона не может передать в электронном виде, она обязана предоставить в бумажном виде по адресам, указанным в разделе "Адреса и реквизиты сторон", направив их не позднее следующего дня, в котором создан (подписан) документ.</w:t>
      </w:r>
    </w:p>
    <w:p w14:paraId="1DBC1D8E" w14:textId="77777777" w:rsidR="00BE7718" w:rsidRPr="00F86AE3" w:rsidRDefault="00BE7718" w:rsidP="00BE7718">
      <w:pPr>
        <w:widowControl/>
        <w:tabs>
          <w:tab w:val="left" w:pos="2130"/>
        </w:tabs>
        <w:spacing w:line="240" w:lineRule="auto"/>
        <w:ind w:right="-113" w:firstLine="0"/>
        <w:jc w:val="left"/>
        <w:rPr>
          <w:bCs/>
          <w:sz w:val="18"/>
          <w:szCs w:val="18"/>
        </w:rPr>
      </w:pPr>
      <w:r w:rsidRPr="00F86AE3">
        <w:rPr>
          <w:bCs/>
          <w:sz w:val="18"/>
          <w:szCs w:val="18"/>
        </w:rPr>
        <w:t>5.5. Подписанные во исполнение настоящего Договора (в том числе и сам Договор) акты, счета, счета-фактуры и иные документы с использованием квалифицированной электронной подписи в соответствии с Федеральным законом от 06.04.2011 №63-ФЗ «Об электронной подписи» имеют юридическую силу, и признаются равнозначными бумажным документам с собственноручной подписью</w:t>
      </w:r>
    </w:p>
    <w:p w14:paraId="54C69DD6" w14:textId="77777777" w:rsidR="00BE7718" w:rsidRPr="00F86AE3" w:rsidRDefault="00BE7718" w:rsidP="00BE7718">
      <w:pPr>
        <w:widowControl/>
        <w:tabs>
          <w:tab w:val="left" w:pos="2130"/>
        </w:tabs>
        <w:spacing w:line="240" w:lineRule="auto"/>
        <w:ind w:right="-113" w:firstLine="0"/>
        <w:jc w:val="left"/>
        <w:rPr>
          <w:sz w:val="18"/>
          <w:szCs w:val="18"/>
        </w:rPr>
      </w:pPr>
    </w:p>
    <w:p w14:paraId="62A1FEFF" w14:textId="77777777" w:rsidR="00BE7718" w:rsidRPr="00F86AE3" w:rsidRDefault="00BE7718" w:rsidP="00BE7718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6. СРОК ДЕЙСТВИЯ ДОГОВОРА И ЮРИДИЧЕСКИЕ АДРЕСА СТОРОН</w:t>
      </w:r>
    </w:p>
    <w:p w14:paraId="7BC057D2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6.1. Договор вступает в юридическую силу с момента подписания его обеими сторонами.</w:t>
      </w:r>
    </w:p>
    <w:p w14:paraId="1CF615AB" w14:textId="77777777" w:rsidR="00BE7718" w:rsidRPr="00F86AE3" w:rsidRDefault="00BE7718" w:rsidP="00BE7718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6.2. Договор действует до окончания срока действия сертификата соответствия.</w:t>
      </w:r>
    </w:p>
    <w:p w14:paraId="27A9F6B2" w14:textId="77777777" w:rsidR="00BE7718" w:rsidRPr="00F86AE3" w:rsidRDefault="00BE7718" w:rsidP="00BE7718">
      <w:pPr>
        <w:pStyle w:val="a4"/>
        <w:rPr>
          <w:rFonts w:ascii="Times New Roman" w:hAnsi="Times New Roman"/>
          <w:b/>
          <w:sz w:val="18"/>
          <w:szCs w:val="18"/>
        </w:rPr>
      </w:pPr>
    </w:p>
    <w:p w14:paraId="3E69DFA2" w14:textId="77777777" w:rsidR="00BE7718" w:rsidRPr="00F86AE3" w:rsidRDefault="00BE7718" w:rsidP="00BE7718">
      <w:pPr>
        <w:spacing w:line="240" w:lineRule="auto"/>
        <w:ind w:right="-113" w:firstLine="0"/>
        <w:rPr>
          <w:b/>
          <w:sz w:val="18"/>
          <w:szCs w:val="18"/>
        </w:rPr>
      </w:pPr>
      <w:r w:rsidRPr="00F86AE3">
        <w:rPr>
          <w:b/>
          <w:sz w:val="18"/>
          <w:szCs w:val="18"/>
        </w:rPr>
        <w:t>ИСПОЛНИТЕЛЬ:</w:t>
      </w:r>
    </w:p>
    <w:p w14:paraId="7EB522F0" w14:textId="77777777" w:rsidR="00BE7718" w:rsidRPr="00F86AE3" w:rsidRDefault="00BE7718" w:rsidP="00BE7718">
      <w:pPr>
        <w:autoSpaceDN w:val="0"/>
        <w:spacing w:line="240" w:lineRule="auto"/>
        <w:ind w:firstLine="0"/>
        <w:jc w:val="left"/>
        <w:rPr>
          <w:sz w:val="18"/>
          <w:szCs w:val="18"/>
        </w:rPr>
      </w:pPr>
      <w:r w:rsidRPr="00F86AE3">
        <w:rPr>
          <w:b/>
          <w:sz w:val="18"/>
          <w:szCs w:val="18"/>
        </w:rPr>
        <w:t>Федеральное бюджетное учреждение «Государственный региональный центр стандартизации, метрологии и испытаний в Северо-Кавказском федеральном округе» (ФБУ «Северо-Кавказский ЦСМ»).</w:t>
      </w:r>
      <w:r w:rsidRPr="00F86AE3">
        <w:rPr>
          <w:sz w:val="18"/>
          <w:szCs w:val="18"/>
        </w:rPr>
        <w:t xml:space="preserve"> </w:t>
      </w:r>
    </w:p>
    <w:p w14:paraId="060A5045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ОГРН 1022601954088</w:t>
      </w:r>
    </w:p>
    <w:p w14:paraId="54B61CF0" w14:textId="77777777" w:rsidR="00BE7718" w:rsidRPr="00F86AE3" w:rsidRDefault="00BE7718" w:rsidP="00BE7718">
      <w:pPr>
        <w:spacing w:line="240" w:lineRule="auto"/>
        <w:ind w:firstLine="0"/>
        <w:rPr>
          <w:b/>
          <w:bCs/>
          <w:sz w:val="18"/>
          <w:szCs w:val="18"/>
        </w:rPr>
      </w:pPr>
      <w:r w:rsidRPr="00F86AE3">
        <w:rPr>
          <w:b/>
          <w:bCs/>
          <w:sz w:val="18"/>
          <w:szCs w:val="18"/>
        </w:rPr>
        <w:t xml:space="preserve">355029, Ставропольский край, </w:t>
      </w:r>
      <w:proofErr w:type="spellStart"/>
      <w:r w:rsidRPr="00F86AE3">
        <w:rPr>
          <w:b/>
          <w:bCs/>
          <w:sz w:val="18"/>
          <w:szCs w:val="18"/>
        </w:rPr>
        <w:t>г.о</w:t>
      </w:r>
      <w:proofErr w:type="spellEnd"/>
      <w:r w:rsidRPr="00F86AE3">
        <w:rPr>
          <w:b/>
          <w:bCs/>
          <w:sz w:val="18"/>
          <w:szCs w:val="18"/>
        </w:rPr>
        <w:t xml:space="preserve">. город Ставрополь, г. Ставрополь, ул. </w:t>
      </w:r>
      <w:proofErr w:type="spellStart"/>
      <w:r w:rsidRPr="00F86AE3">
        <w:rPr>
          <w:b/>
          <w:bCs/>
          <w:sz w:val="18"/>
          <w:szCs w:val="18"/>
        </w:rPr>
        <w:t>Доваторцев</w:t>
      </w:r>
      <w:proofErr w:type="spellEnd"/>
      <w:r w:rsidRPr="00F86AE3">
        <w:rPr>
          <w:b/>
          <w:bCs/>
          <w:sz w:val="18"/>
          <w:szCs w:val="18"/>
        </w:rPr>
        <w:t>, д. 7а</w:t>
      </w:r>
    </w:p>
    <w:p w14:paraId="69811407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ИНН 2634013109 КПП 263501001</w:t>
      </w:r>
    </w:p>
    <w:p w14:paraId="17EA3F84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ОТДЕЛЕНИЕ СТАВРОПОЛЬ БАНКА РОССИИ//УФК по Ставропольскому краю г. Ставрополь</w:t>
      </w:r>
    </w:p>
    <w:p w14:paraId="10935ECF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Единый казначейский счет   40102810345370000013   </w:t>
      </w:r>
    </w:p>
    <w:p w14:paraId="00A8D2FE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Казначейский счет 03214643000000012100</w:t>
      </w:r>
    </w:p>
    <w:p w14:paraId="67B2F8B1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БИК 010702101</w:t>
      </w:r>
    </w:p>
    <w:p w14:paraId="57FB94C3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УФК по Ставропольскому краю л/счет 20216</w:t>
      </w:r>
      <w:r w:rsidRPr="00F86AE3">
        <w:rPr>
          <w:sz w:val="18"/>
          <w:szCs w:val="18"/>
          <w:lang w:val="en-US"/>
        </w:rPr>
        <w:t>X</w:t>
      </w:r>
      <w:r w:rsidRPr="00F86AE3">
        <w:rPr>
          <w:sz w:val="18"/>
          <w:szCs w:val="18"/>
        </w:rPr>
        <w:t>40250</w:t>
      </w:r>
    </w:p>
    <w:p w14:paraId="6986E8CF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ОКПО 02567159</w:t>
      </w:r>
    </w:p>
    <w:p w14:paraId="779E4395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</w:p>
    <w:p w14:paraId="0D93AB09" w14:textId="77777777" w:rsidR="00BE7718" w:rsidRPr="00F86AE3" w:rsidRDefault="00BE7718" w:rsidP="00BE7718">
      <w:pPr>
        <w:spacing w:line="240" w:lineRule="auto"/>
        <w:ind w:right="-113" w:firstLine="0"/>
        <w:rPr>
          <w:b/>
          <w:sz w:val="18"/>
          <w:szCs w:val="18"/>
        </w:rPr>
      </w:pPr>
      <w:r w:rsidRPr="00F86AE3">
        <w:rPr>
          <w:b/>
          <w:sz w:val="18"/>
          <w:szCs w:val="18"/>
        </w:rPr>
        <w:t xml:space="preserve">ЗАКАЗЧИК: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7718" w:rsidRPr="00F86AE3" w14:paraId="48980BEC" w14:textId="77777777" w:rsidTr="00612939">
        <w:tc>
          <w:tcPr>
            <w:tcW w:w="103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52E24" w14:textId="77777777" w:rsidR="00BE7718" w:rsidRPr="00F86AE3" w:rsidRDefault="00BE7718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 xml:space="preserve">ОГРНИП                                                ИНН </w:t>
            </w:r>
          </w:p>
        </w:tc>
      </w:tr>
      <w:tr w:rsidR="00BE7718" w:rsidRPr="00F86AE3" w14:paraId="15C11490" w14:textId="77777777" w:rsidTr="00612939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0C0E257E" w14:textId="77777777" w:rsidR="00BE7718" w:rsidRPr="00F86AE3" w:rsidRDefault="00BE7718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</w:p>
        </w:tc>
      </w:tr>
      <w:tr w:rsidR="00BE7718" w:rsidRPr="00F86AE3" w14:paraId="1C48B63E" w14:textId="77777777" w:rsidTr="00612939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2B3E9E39" w14:textId="77777777" w:rsidR="00BE7718" w:rsidRPr="00F86AE3" w:rsidRDefault="00BE7718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</w:p>
        </w:tc>
      </w:tr>
      <w:tr w:rsidR="00BE7718" w:rsidRPr="00F86AE3" w14:paraId="666ED86D" w14:textId="77777777" w:rsidTr="00612939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2C843194" w14:textId="77777777" w:rsidR="00BE7718" w:rsidRPr="00F86AE3" w:rsidRDefault="00BE7718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</w:p>
        </w:tc>
      </w:tr>
    </w:tbl>
    <w:p w14:paraId="4571A963" w14:textId="77777777" w:rsidR="00BE7718" w:rsidRPr="00F86AE3" w:rsidRDefault="00BE7718" w:rsidP="00BE7718">
      <w:pPr>
        <w:spacing w:line="240" w:lineRule="auto"/>
        <w:ind w:right="-113" w:firstLine="0"/>
        <w:rPr>
          <w:sz w:val="18"/>
          <w:szCs w:val="18"/>
        </w:rPr>
      </w:pPr>
    </w:p>
    <w:p w14:paraId="347C01FF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proofErr w:type="gramStart"/>
      <w:r w:rsidRPr="00F86AE3">
        <w:rPr>
          <w:sz w:val="18"/>
          <w:szCs w:val="18"/>
        </w:rPr>
        <w:t xml:space="preserve">ИСПОЛНИТЕЛЬ:   </w:t>
      </w:r>
      <w:proofErr w:type="gramEnd"/>
      <w:r w:rsidRPr="00F86AE3">
        <w:rPr>
          <w:sz w:val="18"/>
          <w:szCs w:val="18"/>
        </w:rPr>
        <w:t xml:space="preserve">                                                                                           ЗАКАЗЧИК: </w:t>
      </w:r>
    </w:p>
    <w:p w14:paraId="146574F9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Зам. генерального директора                                                                     </w:t>
      </w:r>
    </w:p>
    <w:p w14:paraId="13452610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b/>
          <w:sz w:val="18"/>
          <w:szCs w:val="18"/>
        </w:rPr>
        <w:t>ФБУ «Северо-Кавказский ЦСМ»</w:t>
      </w:r>
      <w:r w:rsidRPr="00F86AE3">
        <w:rPr>
          <w:sz w:val="18"/>
          <w:szCs w:val="18"/>
        </w:rPr>
        <w:t xml:space="preserve">                                                          </w:t>
      </w:r>
    </w:p>
    <w:p w14:paraId="5ED1F0BA" w14:textId="77777777" w:rsidR="00BE7718" w:rsidRPr="00F86AE3" w:rsidRDefault="00BE7718" w:rsidP="00BE7718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                                                                     </w:t>
      </w:r>
    </w:p>
    <w:p w14:paraId="370D0343" w14:textId="77777777" w:rsidR="00BE7718" w:rsidRPr="00F86AE3" w:rsidRDefault="00BE7718" w:rsidP="00BE7718">
      <w:pPr>
        <w:tabs>
          <w:tab w:val="left" w:pos="4140"/>
        </w:tabs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_________________Т.А. Свиридова</w:t>
      </w:r>
      <w:r w:rsidRPr="00F86AE3">
        <w:rPr>
          <w:sz w:val="18"/>
          <w:szCs w:val="18"/>
        </w:rPr>
        <w:tab/>
        <w:t xml:space="preserve">                                  _____________________</w:t>
      </w:r>
    </w:p>
    <w:p w14:paraId="0942E634" w14:textId="77777777" w:rsidR="00BE7718" w:rsidRPr="00F86AE3" w:rsidRDefault="00BE7718" w:rsidP="00BE7718">
      <w:pPr>
        <w:tabs>
          <w:tab w:val="left" w:pos="4140"/>
        </w:tabs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«____» _________ 202_ г.</w:t>
      </w:r>
      <w:r w:rsidRPr="00F86AE3">
        <w:rPr>
          <w:sz w:val="18"/>
          <w:szCs w:val="18"/>
        </w:rPr>
        <w:tab/>
        <w:t xml:space="preserve">                                   «___» _____________ 202_ г.</w:t>
      </w:r>
    </w:p>
    <w:p w14:paraId="66860998" w14:textId="77777777" w:rsidR="00BE7718" w:rsidRPr="00F86AE3" w:rsidRDefault="00BE7718" w:rsidP="00BE7718">
      <w:pPr>
        <w:tabs>
          <w:tab w:val="left" w:pos="4140"/>
        </w:tabs>
        <w:spacing w:line="240" w:lineRule="auto"/>
        <w:ind w:firstLine="0"/>
        <w:rPr>
          <w:sz w:val="18"/>
          <w:szCs w:val="18"/>
        </w:rPr>
      </w:pPr>
    </w:p>
    <w:p w14:paraId="3F2AE89B" w14:textId="77777777" w:rsidR="00BE7718" w:rsidRPr="00F86AE3" w:rsidRDefault="00BE7718" w:rsidP="00BE7718">
      <w:pPr>
        <w:tabs>
          <w:tab w:val="left" w:pos="4140"/>
        </w:tabs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М.П.                                                                                                                       М.П.</w:t>
      </w:r>
    </w:p>
    <w:p w14:paraId="52788629" w14:textId="77777777" w:rsidR="009D07E0" w:rsidRDefault="009D07E0"/>
    <w:sectPr w:rsidR="009D07E0" w:rsidSect="00BE77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E0"/>
    <w:rsid w:val="0056159D"/>
    <w:rsid w:val="009D07E0"/>
    <w:rsid w:val="00B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C116C-25FE-466E-8862-97C27502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718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7718"/>
    <w:rPr>
      <w:rFonts w:cs="Times New Roman"/>
      <w:b/>
      <w:bCs/>
    </w:rPr>
  </w:style>
  <w:style w:type="paragraph" w:styleId="a4">
    <w:name w:val="No Spacing"/>
    <w:uiPriority w:val="1"/>
    <w:qFormat/>
    <w:rsid w:val="00BE771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Сертификация-8</dc:creator>
  <cp:keywords/>
  <dc:description/>
  <cp:lastModifiedBy>Сертификация-8</cp:lastModifiedBy>
  <cp:revision>2</cp:revision>
  <dcterms:created xsi:type="dcterms:W3CDTF">2024-09-02T05:48:00Z</dcterms:created>
  <dcterms:modified xsi:type="dcterms:W3CDTF">2024-09-02T05:49:00Z</dcterms:modified>
</cp:coreProperties>
</file>